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CC1" w:rsidRPr="00FD6CC1" w:rsidRDefault="006B19A0" w:rsidP="00FD6CC1">
      <w:pPr>
        <w:spacing w:line="393" w:lineRule="atLeast"/>
        <w:textAlignment w:val="baseline"/>
        <w:rPr>
          <w:rFonts w:ascii="Arial" w:eastAsia="Times New Roman" w:hAnsi="Arial" w:cs="Arial"/>
          <w:color w:val="666666"/>
          <w:sz w:val="33"/>
          <w:szCs w:val="33"/>
          <w:lang w:val="en-US" w:eastAsia="it-IT"/>
        </w:rPr>
      </w:pPr>
      <w:r>
        <w:rPr>
          <w:rStyle w:val="Titolo1Carattere"/>
          <w:rFonts w:ascii="Georgia" w:eastAsiaTheme="minorHAnsi" w:hAnsi="Georgia"/>
          <w:color w:val="333333"/>
          <w:sz w:val="19"/>
          <w:szCs w:val="19"/>
          <w:bdr w:val="none" w:sz="0" w:space="0" w:color="auto" w:frame="1"/>
          <w:shd w:val="clear" w:color="auto" w:fill="FFFFFF"/>
        </w:rPr>
        <w:t xml:space="preserve">Per costruire questo pannello solare </w:t>
      </w:r>
      <w:proofErr w:type="spellStart"/>
      <w:r>
        <w:rPr>
          <w:rStyle w:val="Titolo1Carattere"/>
          <w:rFonts w:ascii="Georgia" w:eastAsiaTheme="minorHAnsi" w:hAnsi="Georgia"/>
          <w:color w:val="333333"/>
          <w:sz w:val="19"/>
          <w:szCs w:val="19"/>
          <w:bdr w:val="none" w:sz="0" w:space="0" w:color="auto" w:frame="1"/>
          <w:shd w:val="clear" w:color="auto" w:fill="FFFFFF"/>
        </w:rPr>
        <w:t>bis</w:t>
      </w:r>
      <w:r>
        <w:rPr>
          <w:rStyle w:val="Titolo1Carattere"/>
          <w:rFonts w:ascii="Georgia" w:eastAsiaTheme="minorHAnsi" w:hAnsi="Georgia"/>
          <w:color w:val="333333"/>
          <w:sz w:val="18"/>
          <w:szCs w:val="18"/>
          <w:bdr w:val="none" w:sz="0" w:space="0" w:color="auto" w:frame="1"/>
          <w:shd w:val="clear" w:color="auto" w:fill="FFFFFF"/>
        </w:rPr>
        <w:t>Per</w:t>
      </w:r>
      <w:proofErr w:type="spellEnd"/>
      <w:r>
        <w:rPr>
          <w:rStyle w:val="Titolo1Carattere"/>
          <w:rFonts w:ascii="Georgia" w:eastAsiaTheme="minorHAnsi" w:hAnsi="Georgia"/>
          <w:color w:val="333333"/>
          <w:sz w:val="18"/>
          <w:szCs w:val="18"/>
          <w:bdr w:val="none" w:sz="0" w:space="0" w:color="auto" w:frame="1"/>
          <w:shd w:val="clear" w:color="auto" w:fill="FFFFFF"/>
        </w:rPr>
        <w:t xml:space="preserve"> costruire questo pannello solare bisogna raccogliere bottiglie di plastica e Tetrapak. Il prototipo di Josè è in funzione dal 2002 e da allora lui cerca di divulgare l’idea in Brasile con conferenze e laboratori. Si stima che oggi più di 7.000 persone usano questo pannello solare.</w:t>
      </w:r>
      <w:r>
        <w:rPr>
          <w:rFonts w:ascii="Georgia" w:hAnsi="Georgia"/>
          <w:color w:val="333333"/>
          <w:sz w:val="18"/>
          <w:szCs w:val="18"/>
        </w:rPr>
        <w:br/>
      </w:r>
      <w:r>
        <w:rPr>
          <w:rStyle w:val="Titolo1Carattere"/>
          <w:rFonts w:ascii="Georgia" w:eastAsiaTheme="minorHAnsi" w:hAnsi="Georgia"/>
          <w:color w:val="333333"/>
          <w:sz w:val="18"/>
          <w:szCs w:val="18"/>
          <w:bdr w:val="none" w:sz="0" w:space="0" w:color="auto" w:frame="1"/>
          <w:shd w:val="clear" w:color="auto" w:fill="FFFFFF"/>
        </w:rPr>
        <w:t>Questi i materiali che occorrono per la realizzazione:</w:t>
      </w:r>
      <w:r>
        <w:rPr>
          <w:rFonts w:ascii="Georgia" w:hAnsi="Georgia"/>
          <w:color w:val="333333"/>
          <w:sz w:val="18"/>
          <w:szCs w:val="18"/>
        </w:rPr>
        <w:br/>
      </w:r>
      <w:r>
        <w:rPr>
          <w:rStyle w:val="Titolo1Carattere"/>
          <w:rFonts w:ascii="Georgia" w:eastAsiaTheme="minorHAnsi" w:hAnsi="Georgia"/>
          <w:color w:val="333333"/>
          <w:sz w:val="18"/>
          <w:szCs w:val="18"/>
          <w:bdr w:val="none" w:sz="0" w:space="0" w:color="auto" w:frame="1"/>
          <w:shd w:val="clear" w:color="auto" w:fill="FFFFFF"/>
        </w:rPr>
        <w:t>60 bottiglie di plastica da due litri, 50 cartoni, un tubo in PVC con una larghezza di 100 mm, un tubo di PVC 20 mm, PVC 4 gomiti 90 gradi da 20 mm (4) , connettori a T da 20 mm in PVC , tappi in PVC da 20 mm.</w:t>
      </w:r>
      <w:r w:rsidRPr="006B19A0">
        <w:rPr>
          <w:rStyle w:val="Titolo1Carattere"/>
          <w:rFonts w:ascii="Georgia" w:eastAsiaTheme="minorHAnsi" w:hAnsi="Georgia"/>
          <w:color w:val="333333"/>
          <w:sz w:val="18"/>
          <w:szCs w:val="18"/>
          <w:bdr w:val="none" w:sz="0" w:space="0" w:color="auto" w:frame="1"/>
          <w:shd w:val="clear" w:color="auto" w:fill="FFFFFF"/>
        </w:rPr>
        <w:t xml:space="preserve"> </w:t>
      </w:r>
      <w:r>
        <w:rPr>
          <w:rStyle w:val="Titolo1Carattere"/>
          <w:rFonts w:ascii="Georgia" w:eastAsiaTheme="minorHAnsi" w:hAnsi="Georgia"/>
          <w:color w:val="333333"/>
          <w:sz w:val="18"/>
          <w:szCs w:val="18"/>
          <w:bdr w:val="none" w:sz="0" w:space="0" w:color="auto" w:frame="1"/>
          <w:shd w:val="clear" w:color="auto" w:fill="FFFFFF"/>
        </w:rPr>
        <w:t>Per costruire questo pannello solare bisogna raccogliere bottiglie di plastica e Tetrapak. Il prototipo di Josè è in funzione dal 2002 e da allora lui cerca di divulgare l’idea in Brasile con conferenze e laboratori. Si stima che oggi più di 7.000 persone usano questo pannello solare.</w:t>
      </w:r>
      <w:r>
        <w:rPr>
          <w:rFonts w:ascii="Georgia" w:hAnsi="Georgia"/>
          <w:color w:val="333333"/>
          <w:sz w:val="18"/>
          <w:szCs w:val="18"/>
        </w:rPr>
        <w:br/>
      </w:r>
      <w:r>
        <w:rPr>
          <w:rStyle w:val="Titolo1Carattere"/>
          <w:rFonts w:ascii="Georgia" w:eastAsiaTheme="minorHAnsi" w:hAnsi="Georgia"/>
          <w:color w:val="333333"/>
          <w:sz w:val="18"/>
          <w:szCs w:val="18"/>
          <w:bdr w:val="none" w:sz="0" w:space="0" w:color="auto" w:frame="1"/>
          <w:shd w:val="clear" w:color="auto" w:fill="FFFFFF"/>
        </w:rPr>
        <w:t>Questi i materiali che occorrono per la realizzazione:</w:t>
      </w:r>
      <w:r>
        <w:rPr>
          <w:rFonts w:ascii="Georgia" w:hAnsi="Georgia"/>
          <w:color w:val="333333"/>
          <w:sz w:val="18"/>
          <w:szCs w:val="18"/>
        </w:rPr>
        <w:br/>
      </w:r>
      <w:r>
        <w:rPr>
          <w:rStyle w:val="Titolo1Carattere"/>
          <w:rFonts w:ascii="Georgia" w:eastAsiaTheme="minorHAnsi" w:hAnsi="Georgia"/>
          <w:color w:val="333333"/>
          <w:sz w:val="18"/>
          <w:szCs w:val="18"/>
          <w:bdr w:val="none" w:sz="0" w:space="0" w:color="auto" w:frame="1"/>
          <w:shd w:val="clear" w:color="auto" w:fill="FFFFFF"/>
        </w:rPr>
        <w:t xml:space="preserve">60 bottiglie di plastica da due litri, 50 cartoni, un tubo in PVC con una larghezza di 100 mm, un tubo di PVC 20 mm, PVC 4 gomiti 90 gradi da 20 mm (4) , connettori a T da 20 mm in PVC , tappi in PVC da 20 </w:t>
      </w:r>
      <w:proofErr w:type="spellStart"/>
      <w:r>
        <w:rPr>
          <w:rStyle w:val="Titolo1Carattere"/>
          <w:rFonts w:ascii="Georgia" w:eastAsiaTheme="minorHAnsi" w:hAnsi="Georgia"/>
          <w:color w:val="333333"/>
          <w:sz w:val="18"/>
          <w:szCs w:val="18"/>
          <w:bdr w:val="none" w:sz="0" w:space="0" w:color="auto" w:frame="1"/>
          <w:shd w:val="clear" w:color="auto" w:fill="FFFFFF"/>
        </w:rPr>
        <w:t>mm.</w:t>
      </w:r>
      <w:r>
        <w:rPr>
          <w:rStyle w:val="Titolo1Carattere"/>
          <w:rFonts w:ascii="Georgia" w:eastAsiaTheme="minorHAnsi" w:hAnsi="Georgia"/>
          <w:color w:val="333333"/>
          <w:sz w:val="19"/>
          <w:szCs w:val="19"/>
          <w:bdr w:val="none" w:sz="0" w:space="0" w:color="auto" w:frame="1"/>
          <w:shd w:val="clear" w:color="auto" w:fill="FFFFFF"/>
        </w:rPr>
        <w:t>ogna</w:t>
      </w:r>
      <w:proofErr w:type="spellEnd"/>
      <w:r>
        <w:rPr>
          <w:rStyle w:val="Titolo1Carattere"/>
          <w:rFonts w:ascii="Georgia" w:eastAsiaTheme="minorHAnsi" w:hAnsi="Georgia"/>
          <w:color w:val="333333"/>
          <w:sz w:val="19"/>
          <w:szCs w:val="19"/>
          <w:bdr w:val="none" w:sz="0" w:space="0" w:color="auto" w:frame="1"/>
          <w:shd w:val="clear" w:color="auto" w:fill="FFFFFF"/>
        </w:rPr>
        <w:t xml:space="preserve"> raccogliere bottiglie di plastica e Tetrapak. Il prototipo di Josè è in funzione dal 2002 e da allora lui cerca di divulgare l’idea in Brasile con conferenze e laboratori. Si stima che oggi più di 7.000 persone usano questo pannello solare.</w:t>
      </w:r>
      <w:r>
        <w:rPr>
          <w:rFonts w:ascii="Georgia" w:hAnsi="Georgia"/>
          <w:color w:val="333333"/>
          <w:sz w:val="19"/>
          <w:szCs w:val="19"/>
        </w:rPr>
        <w:br/>
      </w:r>
      <w:r>
        <w:rPr>
          <w:rFonts w:ascii="Georgia" w:hAnsi="Georgia"/>
          <w:color w:val="333333"/>
          <w:sz w:val="18"/>
          <w:szCs w:val="18"/>
          <w:shd w:val="clear" w:color="auto" w:fill="FFFFFF"/>
        </w:rPr>
        <w:t xml:space="preserve">Questi sono i materiali di base necessari: 2L bottiglie di plastica (60), scatole di cartone (50), tubo in PVC di 100 mm (70 </w:t>
      </w:r>
      <w:r w:rsidR="007D58FF">
        <w:rPr>
          <w:rFonts w:ascii="Georgia" w:hAnsi="Georgia"/>
          <w:color w:val="333333"/>
          <w:sz w:val="18"/>
          <w:szCs w:val="18"/>
          <w:shd w:val="clear" w:color="auto" w:fill="FFFFFF"/>
        </w:rPr>
        <w:t xml:space="preserve">                                                          </w:t>
      </w:r>
      <w:r>
        <w:rPr>
          <w:rFonts w:ascii="Georgia" w:hAnsi="Georgia"/>
          <w:color w:val="333333"/>
          <w:sz w:val="18"/>
          <w:szCs w:val="18"/>
          <w:shd w:val="clear" w:color="auto" w:fill="FFFFFF"/>
        </w:rPr>
        <w:t xml:space="preserve">pollici), tubo in PVC di 20 mm (11,7 milioni), 90 gradi gomiti 20 millimetri PVC (4), 20 mm in PVC </w:t>
      </w:r>
      <w:proofErr w:type="spellStart"/>
      <w:r>
        <w:rPr>
          <w:rFonts w:ascii="Georgia" w:hAnsi="Georgia"/>
          <w:color w:val="333333"/>
          <w:sz w:val="18"/>
          <w:szCs w:val="18"/>
          <w:shd w:val="clear" w:color="auto" w:fill="FFFFFF"/>
        </w:rPr>
        <w:t>T-connettori</w:t>
      </w:r>
      <w:proofErr w:type="spellEnd"/>
      <w:r>
        <w:rPr>
          <w:rFonts w:ascii="Georgia" w:hAnsi="Georgia"/>
          <w:color w:val="333333"/>
          <w:sz w:val="18"/>
          <w:szCs w:val="18"/>
          <w:shd w:val="clear" w:color="auto" w:fill="FFFFFF"/>
        </w:rPr>
        <w:t xml:space="preserve"> (20), 20 mm in PVC berretti (2), colla per PVC, vernice nera e rullo, carta vetrata, nastro, auto-fusione, gomma martello, sega , legno o altro materiale per il supporto.</w:t>
      </w:r>
      <w:r>
        <w:rPr>
          <w:rFonts w:ascii="Georgia" w:hAnsi="Georgia"/>
          <w:color w:val="333333"/>
          <w:sz w:val="18"/>
          <w:szCs w:val="18"/>
        </w:rPr>
        <w:br/>
      </w:r>
      <w:r>
        <w:rPr>
          <w:rFonts w:ascii="Georgia" w:hAnsi="Georgia"/>
          <w:color w:val="333333"/>
          <w:sz w:val="18"/>
          <w:szCs w:val="18"/>
          <w:shd w:val="clear" w:color="auto" w:fill="FFFFFF"/>
        </w:rPr>
        <w:t>Esso utilizza tubo PVC stampo 100 mm e tagliare il fondo delle bottiglie. Tagliare il tubo in PVC 20 mm 10 x 20 x 1 m e 8,5 cm e pezzi assemblati con connettori T. Tagliare e dipingere i cartoni di tono nero opaco e tubi di un metro di lunghezza. E assemblati.</w:t>
      </w:r>
      <w:r>
        <w:rPr>
          <w:rFonts w:ascii="Georgia" w:hAnsi="Georgia"/>
          <w:color w:val="333333"/>
          <w:sz w:val="18"/>
          <w:szCs w:val="18"/>
        </w:rPr>
        <w:br/>
      </w:r>
      <w:r>
        <w:rPr>
          <w:rFonts w:ascii="Georgia" w:hAnsi="Georgia"/>
          <w:color w:val="333333"/>
          <w:sz w:val="18"/>
          <w:szCs w:val="18"/>
          <w:shd w:val="clear" w:color="auto" w:fill="FFFFFF"/>
        </w:rPr>
        <w:t>I pannelli devono essere posizionati almeno 30 cm sotto il serbatoio e si trova a sud, nell’emisfero settentrionale, e il nord nell’emisfero sud, a parete o soffitto. Per ottimizzare l’assorbimento di calore, i pannelli devono essere montati con l’angolo di latitudine più 10 °. Questo varia a seconda della zona geografica in cui è installato.</w:t>
      </w:r>
      <w:r>
        <w:rPr>
          <w:rFonts w:ascii="Georgia" w:hAnsi="Georgia"/>
          <w:color w:val="333333"/>
          <w:sz w:val="18"/>
          <w:szCs w:val="18"/>
        </w:rPr>
        <w:br/>
      </w:r>
      <w:r>
        <w:rPr>
          <w:rFonts w:ascii="Georgia" w:hAnsi="Georgia"/>
          <w:color w:val="333333"/>
          <w:sz w:val="18"/>
          <w:szCs w:val="18"/>
          <w:shd w:val="clear" w:color="auto" w:fill="FFFFFF"/>
        </w:rPr>
        <w:t>Bottiglie in PET vengono sostituite ogni cinque anni o quando si deve essere tempo di cartone sbiancato e solo ri-verniciato, e descritto tutto questo, è sufficiente a darci un fine settimana per mettere insieme e hanno un vicolo di queste caratteristiche così particolare.</w:t>
      </w:r>
      <w:r w:rsidR="00FD6CC1" w:rsidRPr="00FD6CC1">
        <w:rPr>
          <w:rFonts w:ascii="Arial" w:hAnsi="Arial" w:cs="Arial"/>
          <w:color w:val="666666"/>
          <w:sz w:val="33"/>
          <w:szCs w:val="33"/>
          <w:bdr w:val="none" w:sz="0" w:space="0" w:color="auto" w:frame="1"/>
        </w:rPr>
        <w:t xml:space="preserve"> </w:t>
      </w:r>
    </w:p>
    <w:p w:rsidR="00FD6CC1" w:rsidRPr="00FD6CC1" w:rsidRDefault="00FD6CC1" w:rsidP="00FD6CC1">
      <w:pPr>
        <w:spacing w:after="196" w:line="196" w:lineRule="atLeast"/>
        <w:textAlignment w:val="baseline"/>
        <w:rPr>
          <w:rFonts w:ascii="Georgia" w:eastAsia="Times New Roman" w:hAnsi="Georgia" w:cs="Times New Roman"/>
          <w:i/>
          <w:iCs/>
          <w:color w:val="000000"/>
          <w:sz w:val="13"/>
          <w:szCs w:val="13"/>
          <w:lang w:val="en-US" w:eastAsia="it-IT"/>
        </w:rPr>
      </w:pPr>
      <w:r w:rsidRPr="00FD6CC1">
        <w:rPr>
          <w:rFonts w:ascii="Georgia" w:eastAsia="Times New Roman" w:hAnsi="Georgia" w:cs="Times New Roman"/>
          <w:i/>
          <w:iCs/>
          <w:color w:val="000000"/>
          <w:sz w:val="13"/>
          <w:szCs w:val="13"/>
          <w:lang w:val="en-US" w:eastAsia="it-IT"/>
        </w:rPr>
        <w:t>This WordPress.com site is the bee's knees</w:t>
      </w:r>
    </w:p>
    <w:p w:rsidR="00FD6CC1" w:rsidRPr="00FD6CC1" w:rsidRDefault="00FD6CC1" w:rsidP="00FD6CC1">
      <w:pPr>
        <w:spacing w:after="0" w:line="196" w:lineRule="atLeast"/>
        <w:textAlignment w:val="baseline"/>
        <w:rPr>
          <w:rFonts w:ascii="Georgia" w:eastAsia="Times New Roman" w:hAnsi="Georgia" w:cs="Times New Roman"/>
          <w:color w:val="666666"/>
          <w:sz w:val="13"/>
          <w:szCs w:val="13"/>
          <w:lang w:eastAsia="it-IT"/>
        </w:rPr>
      </w:pPr>
      <w:r>
        <w:rPr>
          <w:rFonts w:ascii="Georgia" w:eastAsia="Times New Roman" w:hAnsi="Georgia" w:cs="Times New Roman"/>
          <w:noProof/>
          <w:color w:val="FF4B33"/>
          <w:sz w:val="13"/>
          <w:szCs w:val="13"/>
          <w:bdr w:val="none" w:sz="0" w:space="0" w:color="auto" w:frame="1"/>
          <w:lang w:eastAsia="it-IT"/>
        </w:rPr>
        <w:drawing>
          <wp:inline distT="0" distB="0" distL="0" distR="0">
            <wp:extent cx="8956675" cy="1884045"/>
            <wp:effectExtent l="19050" t="0" r="0" b="0"/>
            <wp:docPr id="1" name="Immagine 1" descr="http://s1.wp.com/wp-content/themes/pub/twentyten/images/headers/inkwell.jpg?m=1354156339g">
              <a:hlinkClick xmlns:a="http://schemas.openxmlformats.org/drawingml/2006/main" r:id="rId5" tooltip="&quot;ARMANDO SPEDICATO NEW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wp.com/wp-content/themes/pub/twentyten/images/headers/inkwell.jpg?m=1354156339g">
                      <a:hlinkClick r:id="rId5" tooltip="&quot;ARMANDO SPEDICATO NEWS&quot;"/>
                    </pic:cNvPr>
                    <pic:cNvPicPr>
                      <a:picLocks noChangeAspect="1" noChangeArrowheads="1"/>
                    </pic:cNvPicPr>
                  </pic:nvPicPr>
                  <pic:blipFill>
                    <a:blip r:embed="rId6" cstate="print"/>
                    <a:srcRect/>
                    <a:stretch>
                      <a:fillRect/>
                    </a:stretch>
                  </pic:blipFill>
                  <pic:spPr bwMode="auto">
                    <a:xfrm>
                      <a:off x="0" y="0"/>
                      <a:ext cx="8956675" cy="1884045"/>
                    </a:xfrm>
                    <a:prstGeom prst="rect">
                      <a:avLst/>
                    </a:prstGeom>
                    <a:noFill/>
                    <a:ln w="9525">
                      <a:noFill/>
                      <a:miter lim="800000"/>
                      <a:headEnd/>
                      <a:tailEnd/>
                    </a:ln>
                  </pic:spPr>
                </pic:pic>
              </a:graphicData>
            </a:graphic>
          </wp:inline>
        </w:drawing>
      </w:r>
    </w:p>
    <w:p w:rsidR="00FD6CC1" w:rsidRPr="00FD6CC1" w:rsidRDefault="00802F88" w:rsidP="00FD6CC1">
      <w:pPr>
        <w:spacing w:after="0" w:line="312" w:lineRule="atLeast"/>
        <w:textAlignment w:val="baseline"/>
        <w:outlineLvl w:val="1"/>
        <w:rPr>
          <w:rFonts w:ascii="Arial" w:eastAsia="Times New Roman" w:hAnsi="Arial" w:cs="Arial"/>
          <w:b/>
          <w:bCs/>
          <w:color w:val="000000"/>
          <w:sz w:val="23"/>
          <w:szCs w:val="23"/>
          <w:lang w:eastAsia="it-IT"/>
        </w:rPr>
      </w:pPr>
      <w:hyperlink r:id="rId7" w:history="1">
        <w:r w:rsidR="00FD6CC1" w:rsidRPr="00FD6CC1">
          <w:rPr>
            <w:rFonts w:ascii="Arial" w:eastAsia="Times New Roman" w:hAnsi="Arial" w:cs="Arial"/>
            <w:b/>
            <w:bCs/>
            <w:color w:val="000000"/>
            <w:sz w:val="23"/>
            <w:u w:val="single"/>
            <w:lang w:eastAsia="it-IT"/>
          </w:rPr>
          <w:t xml:space="preserve">COME COSTRUIRE UN PANNELLO SOLARE CON LE BOTTIGLIE </w:t>
        </w:r>
        <w:proofErr w:type="spellStart"/>
        <w:r w:rsidR="00FD6CC1" w:rsidRPr="00FD6CC1">
          <w:rPr>
            <w:rFonts w:ascii="Arial" w:eastAsia="Times New Roman" w:hAnsi="Arial" w:cs="Arial"/>
            <w:b/>
            <w:bCs/>
            <w:color w:val="000000"/>
            <w:sz w:val="23"/>
            <w:u w:val="single"/>
            <w:lang w:eastAsia="it-IT"/>
          </w:rPr>
          <w:t>DI</w:t>
        </w:r>
        <w:proofErr w:type="spellEnd"/>
        <w:r w:rsidR="00FD6CC1" w:rsidRPr="00FD6CC1">
          <w:rPr>
            <w:rFonts w:ascii="Arial" w:eastAsia="Times New Roman" w:hAnsi="Arial" w:cs="Arial"/>
            <w:b/>
            <w:bCs/>
            <w:color w:val="000000"/>
            <w:sz w:val="23"/>
            <w:u w:val="single"/>
            <w:lang w:eastAsia="it-IT"/>
          </w:rPr>
          <w:t> PLASTICA</w:t>
        </w:r>
      </w:hyperlink>
    </w:p>
    <w:p w:rsidR="00FD6CC1" w:rsidRPr="00FD6CC1" w:rsidRDefault="00FD6CC1" w:rsidP="00FD6CC1">
      <w:pPr>
        <w:spacing w:after="218" w:line="360" w:lineRule="atLeast"/>
        <w:textAlignment w:val="baseline"/>
        <w:outlineLvl w:val="0"/>
        <w:rPr>
          <w:rFonts w:ascii="Georgia" w:eastAsia="Times New Roman" w:hAnsi="Georgia" w:cs="Times New Roman"/>
          <w:color w:val="000000"/>
          <w:kern w:val="36"/>
          <w:sz w:val="48"/>
          <w:szCs w:val="48"/>
          <w:lang w:eastAsia="it-IT"/>
        </w:rPr>
      </w:pPr>
      <w:r w:rsidRPr="00FD6CC1">
        <w:rPr>
          <w:rFonts w:ascii="Georgia" w:eastAsia="Times New Roman" w:hAnsi="Georgia" w:cs="Times New Roman"/>
          <w:color w:val="000000"/>
          <w:kern w:val="36"/>
          <w:sz w:val="48"/>
          <w:szCs w:val="48"/>
          <w:lang w:eastAsia="it-IT"/>
        </w:rPr>
        <w:t xml:space="preserve">COME COSTRUIRE UN PANNELLO SOLARE CON BOTTIGLIE </w:t>
      </w:r>
      <w:proofErr w:type="spellStart"/>
      <w:r w:rsidRPr="00FD6CC1">
        <w:rPr>
          <w:rFonts w:ascii="Georgia" w:eastAsia="Times New Roman" w:hAnsi="Georgia" w:cs="Times New Roman"/>
          <w:color w:val="000000"/>
          <w:kern w:val="36"/>
          <w:sz w:val="48"/>
          <w:szCs w:val="48"/>
          <w:lang w:eastAsia="it-IT"/>
        </w:rPr>
        <w:t>DI</w:t>
      </w:r>
      <w:proofErr w:type="spellEnd"/>
      <w:r w:rsidRPr="00FD6CC1">
        <w:rPr>
          <w:rFonts w:ascii="Georgia" w:eastAsia="Times New Roman" w:hAnsi="Georgia" w:cs="Times New Roman"/>
          <w:color w:val="000000"/>
          <w:kern w:val="36"/>
          <w:sz w:val="48"/>
          <w:szCs w:val="48"/>
          <w:lang w:eastAsia="it-IT"/>
        </w:rPr>
        <w:t xml:space="preserve"> PLASTICA.</w:t>
      </w:r>
    </w:p>
    <w:p w:rsidR="00FD6CC1" w:rsidRPr="00FD6CC1" w:rsidRDefault="00FD6CC1" w:rsidP="00FD6CC1">
      <w:pPr>
        <w:spacing w:after="262" w:line="262" w:lineRule="atLeast"/>
        <w:textAlignment w:val="baseline"/>
        <w:rPr>
          <w:rFonts w:ascii="Georgia" w:eastAsia="Times New Roman" w:hAnsi="Georgia" w:cs="Times New Roman"/>
          <w:color w:val="333333"/>
          <w:sz w:val="18"/>
          <w:szCs w:val="18"/>
          <w:lang w:eastAsia="it-IT"/>
        </w:rPr>
      </w:pPr>
      <w:r w:rsidRPr="00FD6CC1">
        <w:rPr>
          <w:rFonts w:ascii="Georgia" w:eastAsia="Times New Roman" w:hAnsi="Georgia" w:cs="Times New Roman"/>
          <w:color w:val="333333"/>
          <w:sz w:val="18"/>
          <w:szCs w:val="18"/>
          <w:lang w:eastAsia="it-IT"/>
        </w:rPr>
        <w:t>Questo pannello solare, non solo produce energia pulita da una fonte rinnovabile , il sole, ma riutilizza anche bottiglie di plastica. Inoltre, chiunque può costruirne uno. Si tratta di una invenzione di un meccanico brasiliano in pensione di nome José Alano il quale ha dimostrato che l’energia rinnovabile è a disposizione di tutti e che potrebbe non essere così costoso come si vorrebbe far credere.</w:t>
      </w:r>
    </w:p>
    <w:p w:rsidR="00FD6CC1" w:rsidRPr="00FD6CC1" w:rsidRDefault="00FD6CC1" w:rsidP="00FD6CC1">
      <w:pPr>
        <w:spacing w:after="0" w:line="262" w:lineRule="atLeast"/>
        <w:textAlignment w:val="baseline"/>
        <w:rPr>
          <w:rFonts w:ascii="Georgia" w:eastAsia="Times New Roman" w:hAnsi="Georgia" w:cs="Times New Roman"/>
          <w:color w:val="333333"/>
          <w:sz w:val="18"/>
          <w:szCs w:val="18"/>
          <w:lang w:eastAsia="it-IT"/>
        </w:rPr>
      </w:pPr>
      <w:r w:rsidRPr="00FD6CC1">
        <w:rPr>
          <w:rFonts w:ascii="Georgia" w:eastAsia="Times New Roman" w:hAnsi="Georgia" w:cs="Times New Roman"/>
          <w:b/>
          <w:bCs/>
          <w:color w:val="333333"/>
          <w:sz w:val="18"/>
          <w:lang w:eastAsia="it-IT"/>
        </w:rPr>
        <w:t>Per costruire questo pannello solare bisogna raccogliere bottiglie di plastica e Tetrapak. Il prototipo di Josè è in funzione dal 2002 e da allora lui cerca di divulgare l’idea in Brasile con conferenze e laboratori. Si stima che oggi più di 7.000 persone usano questo pannello solare.</w:t>
      </w:r>
      <w:r w:rsidRPr="00FD6CC1">
        <w:rPr>
          <w:rFonts w:ascii="Georgia" w:eastAsia="Times New Roman" w:hAnsi="Georgia" w:cs="Times New Roman"/>
          <w:color w:val="333333"/>
          <w:sz w:val="18"/>
          <w:szCs w:val="18"/>
          <w:lang w:eastAsia="it-IT"/>
        </w:rPr>
        <w:br/>
      </w:r>
      <w:r w:rsidRPr="00FD6CC1">
        <w:rPr>
          <w:rFonts w:ascii="Georgia" w:eastAsia="Times New Roman" w:hAnsi="Georgia" w:cs="Times New Roman"/>
          <w:b/>
          <w:bCs/>
          <w:color w:val="333333"/>
          <w:sz w:val="18"/>
          <w:lang w:eastAsia="it-IT"/>
        </w:rPr>
        <w:t>Questi i materiali che occorrono per la realizzazione:</w:t>
      </w:r>
      <w:r w:rsidRPr="00FD6CC1">
        <w:rPr>
          <w:rFonts w:ascii="Georgia" w:eastAsia="Times New Roman" w:hAnsi="Georgia" w:cs="Times New Roman"/>
          <w:color w:val="333333"/>
          <w:sz w:val="18"/>
          <w:szCs w:val="18"/>
          <w:lang w:eastAsia="it-IT"/>
        </w:rPr>
        <w:br/>
      </w:r>
      <w:r w:rsidRPr="00FD6CC1">
        <w:rPr>
          <w:rFonts w:ascii="Georgia" w:eastAsia="Times New Roman" w:hAnsi="Georgia" w:cs="Times New Roman"/>
          <w:b/>
          <w:bCs/>
          <w:color w:val="333333"/>
          <w:sz w:val="18"/>
          <w:lang w:eastAsia="it-IT"/>
        </w:rPr>
        <w:t>60 bottiglie di plastica da due litri, 50 cartoni, un tubo in PVC con una larghezza di 100 mm, un tubo di PVC 20 mm, PVC 4 gomiti 90 gradi da 20 mm (4) , connettori a T da 20 mm in PVC , tappi in PVC da 20 mm.</w:t>
      </w:r>
    </w:p>
    <w:p w:rsidR="00FD6CC1" w:rsidRPr="00FD6CC1" w:rsidRDefault="00FD6CC1" w:rsidP="00FD6CC1">
      <w:pPr>
        <w:spacing w:after="0" w:line="262" w:lineRule="atLeast"/>
        <w:textAlignment w:val="baseline"/>
        <w:rPr>
          <w:rFonts w:ascii="Georgia" w:eastAsia="Times New Roman" w:hAnsi="Georgia" w:cs="Times New Roman"/>
          <w:color w:val="333333"/>
          <w:sz w:val="18"/>
          <w:szCs w:val="18"/>
          <w:lang w:eastAsia="it-IT"/>
        </w:rPr>
      </w:pPr>
      <w:r>
        <w:rPr>
          <w:rFonts w:ascii="Georgia" w:eastAsia="Times New Roman" w:hAnsi="Georgia" w:cs="Times New Roman"/>
          <w:noProof/>
          <w:color w:val="743399"/>
          <w:sz w:val="18"/>
          <w:szCs w:val="18"/>
          <w:bdr w:val="none" w:sz="0" w:space="0" w:color="auto" w:frame="1"/>
          <w:lang w:eastAsia="it-IT"/>
        </w:rPr>
        <w:drawing>
          <wp:inline distT="0" distB="0" distL="0" distR="0">
            <wp:extent cx="5715000" cy="4288155"/>
            <wp:effectExtent l="19050" t="0" r="0" b="0"/>
            <wp:docPr id="2" name="Immagine 2" descr="Calentador Agua Solar Botellas Plasticos Calentador solar gratis con botellas PE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entador Agua Solar Botellas Plasticos Calentador solar gratis con botellas PET">
                      <a:hlinkClick r:id="rId8"/>
                    </pic:cNvPr>
                    <pic:cNvPicPr>
                      <a:picLocks noChangeAspect="1" noChangeArrowheads="1"/>
                    </pic:cNvPicPr>
                  </pic:nvPicPr>
                  <pic:blipFill>
                    <a:blip r:embed="rId9" cstate="print"/>
                    <a:srcRect/>
                    <a:stretch>
                      <a:fillRect/>
                    </a:stretch>
                  </pic:blipFill>
                  <pic:spPr bwMode="auto">
                    <a:xfrm>
                      <a:off x="0" y="0"/>
                      <a:ext cx="5715000" cy="4288155"/>
                    </a:xfrm>
                    <a:prstGeom prst="rect">
                      <a:avLst/>
                    </a:prstGeom>
                    <a:noFill/>
                    <a:ln w="9525">
                      <a:noFill/>
                      <a:miter lim="800000"/>
                      <a:headEnd/>
                      <a:tailEnd/>
                    </a:ln>
                  </pic:spPr>
                </pic:pic>
              </a:graphicData>
            </a:graphic>
          </wp:inline>
        </w:drawing>
      </w:r>
    </w:p>
    <w:p w:rsidR="00FD6CC1" w:rsidRPr="00FD6CC1" w:rsidRDefault="00FD6CC1" w:rsidP="00FD6CC1">
      <w:pPr>
        <w:spacing w:after="262" w:line="262" w:lineRule="atLeast"/>
        <w:textAlignment w:val="baseline"/>
        <w:rPr>
          <w:rFonts w:ascii="Georgia" w:eastAsia="Times New Roman" w:hAnsi="Georgia" w:cs="Times New Roman"/>
          <w:color w:val="333333"/>
          <w:sz w:val="18"/>
          <w:szCs w:val="18"/>
          <w:lang w:eastAsia="it-IT"/>
        </w:rPr>
      </w:pPr>
      <w:r w:rsidRPr="00FD6CC1">
        <w:rPr>
          <w:rFonts w:ascii="Georgia" w:eastAsia="Times New Roman" w:hAnsi="Georgia" w:cs="Times New Roman"/>
          <w:color w:val="333333"/>
          <w:sz w:val="18"/>
          <w:szCs w:val="18"/>
          <w:lang w:eastAsia="it-IT"/>
        </w:rPr>
        <w:t>José Alano Otto anni fa, un meccanico brasiliano in pensione, è stato ispirato per raccogliere bottiglie di plastica (PET) e cartoni di latte utilizzati per sviluppare un sistema di riscaldamento solare dell’acqua semplice, economico e chiunque potrebbe costruire.</w:t>
      </w:r>
      <w:r w:rsidRPr="00FD6CC1">
        <w:rPr>
          <w:rFonts w:ascii="Georgia" w:eastAsia="Times New Roman" w:hAnsi="Georgia" w:cs="Times New Roman"/>
          <w:color w:val="333333"/>
          <w:sz w:val="18"/>
          <w:szCs w:val="18"/>
          <w:lang w:eastAsia="it-IT"/>
        </w:rPr>
        <w:br/>
        <w:t xml:space="preserve">The </w:t>
      </w:r>
      <w:proofErr w:type="spellStart"/>
      <w:r w:rsidRPr="00FD6CC1">
        <w:rPr>
          <w:rFonts w:ascii="Georgia" w:eastAsia="Times New Roman" w:hAnsi="Georgia" w:cs="Times New Roman"/>
          <w:color w:val="333333"/>
          <w:sz w:val="18"/>
          <w:szCs w:val="18"/>
          <w:lang w:eastAsia="it-IT"/>
        </w:rPr>
        <w:t>Ecologist</w:t>
      </w:r>
      <w:proofErr w:type="spellEnd"/>
      <w:r w:rsidRPr="00FD6CC1">
        <w:rPr>
          <w:rFonts w:ascii="Georgia" w:eastAsia="Times New Roman" w:hAnsi="Georgia" w:cs="Times New Roman"/>
          <w:color w:val="333333"/>
          <w:sz w:val="18"/>
          <w:szCs w:val="18"/>
          <w:lang w:eastAsia="it-IT"/>
        </w:rPr>
        <w:t xml:space="preserve"> dedica un grande articolo raccontando la sua storia:</w:t>
      </w:r>
      <w:r w:rsidRPr="00FD6CC1">
        <w:rPr>
          <w:rFonts w:ascii="Georgia" w:eastAsia="Times New Roman" w:hAnsi="Georgia" w:cs="Times New Roman"/>
          <w:color w:val="333333"/>
          <w:sz w:val="18"/>
          <w:szCs w:val="18"/>
          <w:lang w:eastAsia="it-IT"/>
        </w:rPr>
        <w:br/>
        <w:t xml:space="preserve">… Vedendo che nella sua piccola città di </w:t>
      </w:r>
      <w:proofErr w:type="spellStart"/>
      <w:r w:rsidRPr="00FD6CC1">
        <w:rPr>
          <w:rFonts w:ascii="Georgia" w:eastAsia="Times New Roman" w:hAnsi="Georgia" w:cs="Times New Roman"/>
          <w:color w:val="333333"/>
          <w:sz w:val="18"/>
          <w:szCs w:val="18"/>
          <w:lang w:eastAsia="it-IT"/>
        </w:rPr>
        <w:t>Tubarão</w:t>
      </w:r>
      <w:proofErr w:type="spellEnd"/>
      <w:r w:rsidRPr="00FD6CC1">
        <w:rPr>
          <w:rFonts w:ascii="Georgia" w:eastAsia="Times New Roman" w:hAnsi="Georgia" w:cs="Times New Roman"/>
          <w:color w:val="333333"/>
          <w:sz w:val="18"/>
          <w:szCs w:val="18"/>
          <w:lang w:eastAsia="it-IT"/>
        </w:rPr>
        <w:t xml:space="preserve"> non esisteva alcuna infrastruttura di riciclare imballaggi e sentirsi in grado di mettere da parte tutti i contenitori nel cestino, Alan e sua moglie presto trovato una stanza piena di bottiglie e cartoni di latte vuoti. [...] Con la sua intelligenza e l’esperienza con i collettori solari, lui e sua moglie costruito una versione alternativa con 100 bottiglie in PET e 100 cartoni di latte utilizzato. Il prototipo ha funzionato perfettamente, mentre dato una nuova vita a tutti questi rifiuti in modo responsabile.</w:t>
      </w:r>
      <w:r w:rsidRPr="00FD6CC1">
        <w:rPr>
          <w:rFonts w:ascii="Georgia" w:eastAsia="Times New Roman" w:hAnsi="Georgia" w:cs="Times New Roman"/>
          <w:color w:val="333333"/>
          <w:sz w:val="18"/>
          <w:szCs w:val="18"/>
          <w:lang w:eastAsia="it-IT"/>
        </w:rPr>
        <w:br/>
        <w:t>Dal momento che l’invenzione della schiena riscaldamento solare nel 2002, Alan ha continuato a diffondere questa idea in Brasile attraverso conferenze e workshop in scuole e nelle comunità di quartiere. Le autorità locali, i media e persino utilità hanno contribuito alla diffusione di questa pratica meravigliosa. Cifre esatte non sono note, anche se Alano citarne alcuni:</w:t>
      </w:r>
      <w:r w:rsidRPr="00FD6CC1">
        <w:rPr>
          <w:rFonts w:ascii="Georgia" w:eastAsia="Times New Roman" w:hAnsi="Georgia" w:cs="Times New Roman"/>
          <w:color w:val="333333"/>
          <w:sz w:val="18"/>
          <w:szCs w:val="18"/>
          <w:lang w:eastAsia="it-IT"/>
        </w:rPr>
        <w:br/>
      </w:r>
      <w:r w:rsidRPr="00FD6CC1">
        <w:rPr>
          <w:rFonts w:ascii="Georgia" w:eastAsia="Times New Roman" w:hAnsi="Georgia" w:cs="Times New Roman"/>
          <w:color w:val="333333"/>
          <w:sz w:val="18"/>
          <w:szCs w:val="18"/>
          <w:lang w:eastAsia="it-IT"/>
        </w:rPr>
        <w:lastRenderedPageBreak/>
        <w:t xml:space="preserve">Più di 7.000 persone sono già beneficiano di questi sensori costruiti auto (fai da te) solo nello stato di Santa </w:t>
      </w:r>
      <w:proofErr w:type="spellStart"/>
      <w:r w:rsidRPr="00FD6CC1">
        <w:rPr>
          <w:rFonts w:ascii="Georgia" w:eastAsia="Times New Roman" w:hAnsi="Georgia" w:cs="Times New Roman"/>
          <w:color w:val="333333"/>
          <w:sz w:val="18"/>
          <w:szCs w:val="18"/>
          <w:lang w:eastAsia="it-IT"/>
        </w:rPr>
        <w:t>Catarina</w:t>
      </w:r>
      <w:proofErr w:type="spellEnd"/>
      <w:r w:rsidRPr="00FD6CC1">
        <w:rPr>
          <w:rFonts w:ascii="Georgia" w:eastAsia="Times New Roman" w:hAnsi="Georgia" w:cs="Times New Roman"/>
          <w:color w:val="333333"/>
          <w:sz w:val="18"/>
          <w:szCs w:val="18"/>
          <w:lang w:eastAsia="it-IT"/>
        </w:rPr>
        <w:t xml:space="preserve">. Ci sono già due cooperative, una in </w:t>
      </w:r>
      <w:proofErr w:type="spellStart"/>
      <w:r w:rsidRPr="00FD6CC1">
        <w:rPr>
          <w:rFonts w:ascii="Georgia" w:eastAsia="Times New Roman" w:hAnsi="Georgia" w:cs="Times New Roman"/>
          <w:color w:val="333333"/>
          <w:sz w:val="18"/>
          <w:szCs w:val="18"/>
          <w:lang w:eastAsia="it-IT"/>
        </w:rPr>
        <w:t>Tubarão</w:t>
      </w:r>
      <w:proofErr w:type="spellEnd"/>
      <w:r w:rsidRPr="00FD6CC1">
        <w:rPr>
          <w:rFonts w:ascii="Georgia" w:eastAsia="Times New Roman" w:hAnsi="Georgia" w:cs="Times New Roman"/>
          <w:color w:val="333333"/>
          <w:sz w:val="18"/>
          <w:szCs w:val="18"/>
          <w:lang w:eastAsia="it-IT"/>
        </w:rPr>
        <w:t xml:space="preserve"> e altri a Florianópolis, l’ultimo dei quali ha 437 sensori che verranno installati nei comuni. Nello stato del </w:t>
      </w:r>
      <w:proofErr w:type="spellStart"/>
      <w:r w:rsidRPr="00FD6CC1">
        <w:rPr>
          <w:rFonts w:ascii="Georgia" w:eastAsia="Times New Roman" w:hAnsi="Georgia" w:cs="Times New Roman"/>
          <w:color w:val="333333"/>
          <w:sz w:val="18"/>
          <w:szCs w:val="18"/>
          <w:lang w:eastAsia="it-IT"/>
        </w:rPr>
        <w:t>Paraná</w:t>
      </w:r>
      <w:proofErr w:type="spellEnd"/>
      <w:r w:rsidRPr="00FD6CC1">
        <w:rPr>
          <w:rFonts w:ascii="Georgia" w:eastAsia="Times New Roman" w:hAnsi="Georgia" w:cs="Times New Roman"/>
          <w:color w:val="333333"/>
          <w:sz w:val="18"/>
          <w:szCs w:val="18"/>
          <w:lang w:eastAsia="it-IT"/>
        </w:rPr>
        <w:t>, il numero di collettori installati nel 2008 è stato 6.000, grazie a workshop e volantini distribuiti nella popolazione.</w:t>
      </w:r>
      <w:r w:rsidRPr="00FD6CC1">
        <w:rPr>
          <w:rFonts w:ascii="Georgia" w:eastAsia="Times New Roman" w:hAnsi="Georgia" w:cs="Times New Roman"/>
          <w:color w:val="333333"/>
          <w:sz w:val="18"/>
          <w:szCs w:val="18"/>
          <w:lang w:eastAsia="it-IT"/>
        </w:rPr>
        <w:br/>
        <w:t>Allegare diverse immagini del processo di fabbricazione.</w:t>
      </w:r>
    </w:p>
    <w:p w:rsidR="00FD6CC1" w:rsidRPr="00FD6CC1" w:rsidRDefault="00FD6CC1" w:rsidP="00FD6CC1">
      <w:pPr>
        <w:spacing w:after="262" w:line="262" w:lineRule="atLeast"/>
        <w:textAlignment w:val="baseline"/>
        <w:rPr>
          <w:rFonts w:ascii="Georgia" w:eastAsia="Times New Roman" w:hAnsi="Georgia" w:cs="Times New Roman"/>
          <w:color w:val="333333"/>
          <w:sz w:val="18"/>
          <w:szCs w:val="18"/>
          <w:lang w:eastAsia="it-IT"/>
        </w:rPr>
      </w:pPr>
      <w:r w:rsidRPr="00FD6CC1">
        <w:rPr>
          <w:rFonts w:ascii="Georgia" w:eastAsia="Times New Roman" w:hAnsi="Georgia" w:cs="Times New Roman"/>
          <w:color w:val="333333"/>
          <w:sz w:val="18"/>
          <w:szCs w:val="18"/>
          <w:lang w:eastAsia="it-IT"/>
        </w:rPr>
        <w:t> </w:t>
      </w:r>
    </w:p>
    <w:p w:rsidR="00FD6CC1" w:rsidRPr="00FD6CC1" w:rsidRDefault="00FD6CC1" w:rsidP="00FD6CC1">
      <w:pPr>
        <w:spacing w:after="262" w:line="262" w:lineRule="atLeast"/>
        <w:textAlignment w:val="baseline"/>
        <w:rPr>
          <w:rFonts w:ascii="Georgia" w:eastAsia="Times New Roman" w:hAnsi="Georgia" w:cs="Times New Roman"/>
          <w:color w:val="333333"/>
          <w:sz w:val="18"/>
          <w:szCs w:val="18"/>
          <w:lang w:eastAsia="it-IT"/>
        </w:rPr>
      </w:pPr>
      <w:r>
        <w:rPr>
          <w:rFonts w:ascii="Georgia" w:eastAsia="Times New Roman" w:hAnsi="Georgia" w:cs="Times New Roman"/>
          <w:noProof/>
          <w:color w:val="333333"/>
          <w:sz w:val="18"/>
          <w:szCs w:val="18"/>
          <w:lang w:eastAsia="it-IT"/>
        </w:rPr>
        <w:drawing>
          <wp:inline distT="0" distB="0" distL="0" distR="0">
            <wp:extent cx="4807585" cy="3810000"/>
            <wp:effectExtent l="19050" t="0" r="0" b="0"/>
            <wp:docPr id="3" name="Immagine 3" descr="construccion calentador solar plasticos Calentador solar gratis con botellas 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truccion calentador solar plasticos Calentador solar gratis con botellas PET"/>
                    <pic:cNvPicPr>
                      <a:picLocks noChangeAspect="1" noChangeArrowheads="1"/>
                    </pic:cNvPicPr>
                  </pic:nvPicPr>
                  <pic:blipFill>
                    <a:blip r:embed="rId10" cstate="print"/>
                    <a:srcRect/>
                    <a:stretch>
                      <a:fillRect/>
                    </a:stretch>
                  </pic:blipFill>
                  <pic:spPr bwMode="auto">
                    <a:xfrm>
                      <a:off x="0" y="0"/>
                      <a:ext cx="4807585" cy="3810000"/>
                    </a:xfrm>
                    <a:prstGeom prst="rect">
                      <a:avLst/>
                    </a:prstGeom>
                    <a:noFill/>
                    <a:ln w="9525">
                      <a:noFill/>
                      <a:miter lim="800000"/>
                      <a:headEnd/>
                      <a:tailEnd/>
                    </a:ln>
                  </pic:spPr>
                </pic:pic>
              </a:graphicData>
            </a:graphic>
          </wp:inline>
        </w:drawing>
      </w:r>
    </w:p>
    <w:p w:rsidR="00FD6CC1" w:rsidRPr="00FD6CC1" w:rsidRDefault="00FD6CC1" w:rsidP="00FD6CC1">
      <w:pPr>
        <w:spacing w:after="262" w:line="262" w:lineRule="atLeast"/>
        <w:textAlignment w:val="baseline"/>
        <w:rPr>
          <w:rFonts w:ascii="Georgia" w:eastAsia="Times New Roman" w:hAnsi="Georgia" w:cs="Times New Roman"/>
          <w:color w:val="333333"/>
          <w:sz w:val="18"/>
          <w:szCs w:val="18"/>
          <w:lang w:eastAsia="it-IT"/>
        </w:rPr>
      </w:pPr>
      <w:r w:rsidRPr="00FD6CC1">
        <w:rPr>
          <w:rFonts w:ascii="Georgia" w:eastAsia="Times New Roman" w:hAnsi="Georgia" w:cs="Times New Roman"/>
          <w:color w:val="333333"/>
          <w:sz w:val="18"/>
          <w:szCs w:val="18"/>
          <w:lang w:eastAsia="it-IT"/>
        </w:rPr>
        <w:t>Quello che sento di più è come Alan si descrive:</w:t>
      </w:r>
      <w:r w:rsidRPr="00FD6CC1">
        <w:rPr>
          <w:rFonts w:ascii="Georgia" w:eastAsia="Times New Roman" w:hAnsi="Georgia" w:cs="Times New Roman"/>
          <w:color w:val="333333"/>
          <w:sz w:val="18"/>
          <w:szCs w:val="18"/>
          <w:lang w:eastAsia="it-IT"/>
        </w:rPr>
        <w:br/>
        <w:t>“Io non mi considero un inventore, ma un privato cittadino cercando di trovare soluzioni ai problemi.”</w:t>
      </w:r>
    </w:p>
    <w:p w:rsidR="00FD6CC1" w:rsidRPr="00FD6CC1" w:rsidRDefault="00FD6CC1" w:rsidP="00FD6CC1">
      <w:pPr>
        <w:spacing w:after="262" w:line="262" w:lineRule="atLeast"/>
        <w:textAlignment w:val="baseline"/>
        <w:rPr>
          <w:rFonts w:ascii="Georgia" w:eastAsia="Times New Roman" w:hAnsi="Georgia" w:cs="Times New Roman"/>
          <w:color w:val="333333"/>
          <w:sz w:val="18"/>
          <w:szCs w:val="18"/>
          <w:lang w:eastAsia="it-IT"/>
        </w:rPr>
      </w:pPr>
      <w:r w:rsidRPr="00FD6CC1">
        <w:rPr>
          <w:rFonts w:ascii="Georgia" w:eastAsia="Times New Roman" w:hAnsi="Georgia" w:cs="Times New Roman"/>
          <w:color w:val="333333"/>
          <w:sz w:val="18"/>
          <w:szCs w:val="18"/>
          <w:lang w:eastAsia="it-IT"/>
        </w:rPr>
        <w:t xml:space="preserve">Questi sono i materiali di base necessari: 2L bottiglie di plastica (60), scatole di cartone (50), tubo in PVC di 100 mm (70 pollici), tubo in PVC di 20 mm (11,7 milioni), 90 gradi gomiti 20 millimetri PVC (4), 20 mm in PVC </w:t>
      </w:r>
      <w:proofErr w:type="spellStart"/>
      <w:r w:rsidRPr="00FD6CC1">
        <w:rPr>
          <w:rFonts w:ascii="Georgia" w:eastAsia="Times New Roman" w:hAnsi="Georgia" w:cs="Times New Roman"/>
          <w:color w:val="333333"/>
          <w:sz w:val="18"/>
          <w:szCs w:val="18"/>
          <w:lang w:eastAsia="it-IT"/>
        </w:rPr>
        <w:t>T-connettori</w:t>
      </w:r>
      <w:proofErr w:type="spellEnd"/>
      <w:r w:rsidRPr="00FD6CC1">
        <w:rPr>
          <w:rFonts w:ascii="Georgia" w:eastAsia="Times New Roman" w:hAnsi="Georgia" w:cs="Times New Roman"/>
          <w:color w:val="333333"/>
          <w:sz w:val="18"/>
          <w:szCs w:val="18"/>
          <w:lang w:eastAsia="it-IT"/>
        </w:rPr>
        <w:t xml:space="preserve"> (20), 20 mm in PVC berretti (2), colla per PVC, vernice nera e rullo, carta vetrata, nastro, auto-fusione, gomma martello, sega , legno o altro materiale per il supporto.</w:t>
      </w:r>
      <w:r w:rsidRPr="00FD6CC1">
        <w:rPr>
          <w:rFonts w:ascii="Georgia" w:eastAsia="Times New Roman" w:hAnsi="Georgia" w:cs="Times New Roman"/>
          <w:color w:val="333333"/>
          <w:sz w:val="18"/>
          <w:szCs w:val="18"/>
          <w:lang w:eastAsia="it-IT"/>
        </w:rPr>
        <w:br/>
        <w:t>Esso utilizza tubo PVC stampo 100 mm e tagliare il fondo delle bottiglie. Tagliare il tubo in PVC 20 mm 10 x 20 x 1 m e 8,5 cm e pezzi assemblati con connettori T. Tagliare e dipingere i cartoni di tono nero opaco e tubi di un metro di lunghezza. E assemblati.</w:t>
      </w:r>
      <w:r w:rsidRPr="00FD6CC1">
        <w:rPr>
          <w:rFonts w:ascii="Georgia" w:eastAsia="Times New Roman" w:hAnsi="Georgia" w:cs="Times New Roman"/>
          <w:color w:val="333333"/>
          <w:sz w:val="18"/>
          <w:szCs w:val="18"/>
          <w:lang w:eastAsia="it-IT"/>
        </w:rPr>
        <w:br/>
        <w:t>I pannelli devono essere posizionati almeno 30 cm sotto il serbatoio e si trova a sud, nell’emisfero settentrionale, e il nord nell’emisfero sud, a parete o soffitto. Per ottimizzare l’assorbimento di calore, i pannelli devono essere montati con l’angolo di latitudine più 10 °. Questo varia a seconda della zona geografica in cui è installato.</w:t>
      </w:r>
      <w:r w:rsidRPr="00FD6CC1">
        <w:rPr>
          <w:rFonts w:ascii="Georgia" w:eastAsia="Times New Roman" w:hAnsi="Georgia" w:cs="Times New Roman"/>
          <w:color w:val="333333"/>
          <w:sz w:val="18"/>
          <w:szCs w:val="18"/>
          <w:lang w:eastAsia="it-IT"/>
        </w:rPr>
        <w:br/>
        <w:t>Bottiglie in PET vengono sostituite ogni cinque anni o quando si deve essere tempo di cartone sbiancato e solo ri-verniciato, e descritto tutto questo, è sufficiente a darci un fine settimana per mettere insieme e hanno un vicolo di queste caratteristiche così particolare.</w:t>
      </w:r>
    </w:p>
    <w:p w:rsidR="00FD6CC1" w:rsidRPr="00FD6CC1" w:rsidRDefault="00FD6CC1" w:rsidP="00FD6CC1">
      <w:pPr>
        <w:spacing w:after="262" w:line="262" w:lineRule="atLeast"/>
        <w:textAlignment w:val="baseline"/>
        <w:rPr>
          <w:rFonts w:ascii="Georgia" w:eastAsia="Times New Roman" w:hAnsi="Georgia" w:cs="Times New Roman"/>
          <w:color w:val="333333"/>
          <w:sz w:val="18"/>
          <w:szCs w:val="18"/>
          <w:lang w:eastAsia="it-IT"/>
        </w:rPr>
      </w:pPr>
      <w:r w:rsidRPr="00FD6CC1">
        <w:rPr>
          <w:rFonts w:ascii="Georgia" w:eastAsia="Times New Roman" w:hAnsi="Georgia" w:cs="Times New Roman"/>
          <w:color w:val="333333"/>
          <w:sz w:val="18"/>
          <w:szCs w:val="18"/>
          <w:lang w:eastAsia="it-IT"/>
        </w:rPr>
        <w:t>Istruttivo grafico:</w:t>
      </w:r>
    </w:p>
    <w:p w:rsidR="00FD6CC1" w:rsidRPr="00FD6CC1" w:rsidRDefault="00FD6CC1" w:rsidP="00FD6CC1">
      <w:pPr>
        <w:spacing w:after="262" w:line="262" w:lineRule="atLeast"/>
        <w:textAlignment w:val="baseline"/>
        <w:rPr>
          <w:rFonts w:ascii="Georgia" w:eastAsia="Times New Roman" w:hAnsi="Georgia" w:cs="Times New Roman"/>
          <w:color w:val="333333"/>
          <w:sz w:val="18"/>
          <w:szCs w:val="18"/>
          <w:lang w:eastAsia="it-IT"/>
        </w:rPr>
      </w:pPr>
      <w:r w:rsidRPr="00FD6CC1">
        <w:rPr>
          <w:rFonts w:ascii="Georgia" w:eastAsia="Times New Roman" w:hAnsi="Georgia" w:cs="Times New Roman"/>
          <w:color w:val="333333"/>
          <w:sz w:val="18"/>
          <w:szCs w:val="18"/>
          <w:lang w:eastAsia="it-IT"/>
        </w:rPr>
        <w:t> </w:t>
      </w:r>
    </w:p>
    <w:p w:rsidR="00FD6CC1" w:rsidRPr="00FD6CC1" w:rsidRDefault="00FD6CC1" w:rsidP="00FD6CC1">
      <w:pPr>
        <w:spacing w:line="262" w:lineRule="atLeast"/>
        <w:textAlignment w:val="baseline"/>
        <w:rPr>
          <w:rFonts w:ascii="Georgia" w:eastAsia="Times New Roman" w:hAnsi="Georgia" w:cs="Times New Roman"/>
          <w:color w:val="333333"/>
          <w:sz w:val="18"/>
          <w:szCs w:val="18"/>
          <w:lang w:eastAsia="it-IT"/>
        </w:rPr>
      </w:pPr>
      <w:r>
        <w:rPr>
          <w:rFonts w:ascii="Georgia" w:eastAsia="Times New Roman" w:hAnsi="Georgia" w:cs="Times New Roman"/>
          <w:noProof/>
          <w:color w:val="333333"/>
          <w:sz w:val="18"/>
          <w:szCs w:val="18"/>
          <w:lang w:eastAsia="it-IT"/>
        </w:rPr>
        <w:lastRenderedPageBreak/>
        <w:drawing>
          <wp:inline distT="0" distB="0" distL="0" distR="0">
            <wp:extent cx="4211955" cy="3387725"/>
            <wp:effectExtent l="19050" t="0" r="0" b="0"/>
            <wp:docPr id="4" name="Immagine 4" descr="calefon1 Calentador solar gratis con botellas 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efon1 Calentador solar gratis con botellas PET"/>
                    <pic:cNvPicPr>
                      <a:picLocks noChangeAspect="1" noChangeArrowheads="1"/>
                    </pic:cNvPicPr>
                  </pic:nvPicPr>
                  <pic:blipFill>
                    <a:blip r:embed="rId11" cstate="print"/>
                    <a:srcRect/>
                    <a:stretch>
                      <a:fillRect/>
                    </a:stretch>
                  </pic:blipFill>
                  <pic:spPr bwMode="auto">
                    <a:xfrm>
                      <a:off x="0" y="0"/>
                      <a:ext cx="4211955" cy="3387725"/>
                    </a:xfrm>
                    <a:prstGeom prst="rect">
                      <a:avLst/>
                    </a:prstGeom>
                    <a:noFill/>
                    <a:ln w="9525">
                      <a:noFill/>
                      <a:miter lim="800000"/>
                      <a:headEnd/>
                      <a:tailEnd/>
                    </a:ln>
                  </pic:spPr>
                </pic:pic>
              </a:graphicData>
            </a:graphic>
          </wp:inline>
        </w:drawing>
      </w:r>
      <w:r>
        <w:rPr>
          <w:rFonts w:ascii="Georgia" w:eastAsia="Times New Roman" w:hAnsi="Georgia" w:cs="Times New Roman"/>
          <w:noProof/>
          <w:color w:val="333333"/>
          <w:sz w:val="18"/>
          <w:szCs w:val="18"/>
          <w:lang w:eastAsia="it-IT"/>
        </w:rPr>
        <w:drawing>
          <wp:inline distT="0" distB="0" distL="0" distR="0">
            <wp:extent cx="4218940" cy="3408045"/>
            <wp:effectExtent l="19050" t="0" r="0" b="0"/>
            <wp:docPr id="5" name="Immagine 5" descr="calefon2 Calentador solar gratis con botellas 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lefon2 Calentador solar gratis con botellas PET"/>
                    <pic:cNvPicPr>
                      <a:picLocks noChangeAspect="1" noChangeArrowheads="1"/>
                    </pic:cNvPicPr>
                  </pic:nvPicPr>
                  <pic:blipFill>
                    <a:blip r:embed="rId12" cstate="print"/>
                    <a:srcRect/>
                    <a:stretch>
                      <a:fillRect/>
                    </a:stretch>
                  </pic:blipFill>
                  <pic:spPr bwMode="auto">
                    <a:xfrm>
                      <a:off x="0" y="0"/>
                      <a:ext cx="4218940" cy="3408045"/>
                    </a:xfrm>
                    <a:prstGeom prst="rect">
                      <a:avLst/>
                    </a:prstGeom>
                    <a:noFill/>
                    <a:ln w="9525">
                      <a:noFill/>
                      <a:miter lim="800000"/>
                      <a:headEnd/>
                      <a:tailEnd/>
                    </a:ln>
                  </pic:spPr>
                </pic:pic>
              </a:graphicData>
            </a:graphic>
          </wp:inline>
        </w:drawing>
      </w:r>
      <w:r>
        <w:rPr>
          <w:rFonts w:ascii="Georgia" w:eastAsia="Times New Roman" w:hAnsi="Georgia" w:cs="Times New Roman"/>
          <w:noProof/>
          <w:color w:val="333333"/>
          <w:sz w:val="18"/>
          <w:szCs w:val="18"/>
          <w:lang w:eastAsia="it-IT"/>
        </w:rPr>
        <w:lastRenderedPageBreak/>
        <w:drawing>
          <wp:inline distT="0" distB="0" distL="0" distR="0">
            <wp:extent cx="4218940" cy="3408045"/>
            <wp:effectExtent l="19050" t="0" r="0" b="0"/>
            <wp:docPr id="6" name="Immagine 6" descr="calefon3 Calentador solar gratis con botellas 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lefon3 Calentador solar gratis con botellas PET"/>
                    <pic:cNvPicPr>
                      <a:picLocks noChangeAspect="1" noChangeArrowheads="1"/>
                    </pic:cNvPicPr>
                  </pic:nvPicPr>
                  <pic:blipFill>
                    <a:blip r:embed="rId13" cstate="print"/>
                    <a:srcRect/>
                    <a:stretch>
                      <a:fillRect/>
                    </a:stretch>
                  </pic:blipFill>
                  <pic:spPr bwMode="auto">
                    <a:xfrm>
                      <a:off x="0" y="0"/>
                      <a:ext cx="4218940" cy="3408045"/>
                    </a:xfrm>
                    <a:prstGeom prst="rect">
                      <a:avLst/>
                    </a:prstGeom>
                    <a:noFill/>
                    <a:ln w="9525">
                      <a:noFill/>
                      <a:miter lim="800000"/>
                      <a:headEnd/>
                      <a:tailEnd/>
                    </a:ln>
                  </pic:spPr>
                </pic:pic>
              </a:graphicData>
            </a:graphic>
          </wp:inline>
        </w:drawing>
      </w:r>
      <w:r>
        <w:rPr>
          <w:rFonts w:ascii="Georgia" w:eastAsia="Times New Roman" w:hAnsi="Georgia" w:cs="Times New Roman"/>
          <w:noProof/>
          <w:color w:val="333333"/>
          <w:sz w:val="18"/>
          <w:szCs w:val="18"/>
          <w:lang w:eastAsia="it-IT"/>
        </w:rPr>
        <w:drawing>
          <wp:inline distT="0" distB="0" distL="0" distR="0">
            <wp:extent cx="4232275" cy="3401060"/>
            <wp:effectExtent l="19050" t="0" r="0" b="0"/>
            <wp:docPr id="7" name="Immagine 7" descr="calefon4 Calentador solar gratis con botellas 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lefon4 Calentador solar gratis con botellas PET"/>
                    <pic:cNvPicPr>
                      <a:picLocks noChangeAspect="1" noChangeArrowheads="1"/>
                    </pic:cNvPicPr>
                  </pic:nvPicPr>
                  <pic:blipFill>
                    <a:blip r:embed="rId14" cstate="print"/>
                    <a:srcRect/>
                    <a:stretch>
                      <a:fillRect/>
                    </a:stretch>
                  </pic:blipFill>
                  <pic:spPr bwMode="auto">
                    <a:xfrm>
                      <a:off x="0" y="0"/>
                      <a:ext cx="4232275" cy="3401060"/>
                    </a:xfrm>
                    <a:prstGeom prst="rect">
                      <a:avLst/>
                    </a:prstGeom>
                    <a:noFill/>
                    <a:ln w="9525">
                      <a:noFill/>
                      <a:miter lim="800000"/>
                      <a:headEnd/>
                      <a:tailEnd/>
                    </a:ln>
                  </pic:spPr>
                </pic:pic>
              </a:graphicData>
            </a:graphic>
          </wp:inline>
        </w:drawing>
      </w:r>
      <w:r>
        <w:rPr>
          <w:rFonts w:ascii="Georgia" w:eastAsia="Times New Roman" w:hAnsi="Georgia" w:cs="Times New Roman"/>
          <w:noProof/>
          <w:color w:val="333333"/>
          <w:sz w:val="18"/>
          <w:szCs w:val="18"/>
          <w:lang w:eastAsia="it-IT"/>
        </w:rPr>
        <w:lastRenderedPageBreak/>
        <w:drawing>
          <wp:inline distT="0" distB="0" distL="0" distR="0">
            <wp:extent cx="4232275" cy="4627245"/>
            <wp:effectExtent l="19050" t="0" r="0" b="0"/>
            <wp:docPr id="8" name="Immagine 8" descr="calefon5 Calentador solar gratis con botellas 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lefon5 Calentador solar gratis con botellas PET"/>
                    <pic:cNvPicPr>
                      <a:picLocks noChangeAspect="1" noChangeArrowheads="1"/>
                    </pic:cNvPicPr>
                  </pic:nvPicPr>
                  <pic:blipFill>
                    <a:blip r:embed="rId15" cstate="print"/>
                    <a:srcRect/>
                    <a:stretch>
                      <a:fillRect/>
                    </a:stretch>
                  </pic:blipFill>
                  <pic:spPr bwMode="auto">
                    <a:xfrm>
                      <a:off x="0" y="0"/>
                      <a:ext cx="4232275" cy="4627245"/>
                    </a:xfrm>
                    <a:prstGeom prst="rect">
                      <a:avLst/>
                    </a:prstGeom>
                    <a:noFill/>
                    <a:ln w="9525">
                      <a:noFill/>
                      <a:miter lim="800000"/>
                      <a:headEnd/>
                      <a:tailEnd/>
                    </a:ln>
                  </pic:spPr>
                </pic:pic>
              </a:graphicData>
            </a:graphic>
          </wp:inline>
        </w:drawing>
      </w:r>
      <w:r>
        <w:rPr>
          <w:rFonts w:ascii="Georgia" w:eastAsia="Times New Roman" w:hAnsi="Georgia" w:cs="Times New Roman"/>
          <w:noProof/>
          <w:color w:val="333333"/>
          <w:sz w:val="18"/>
          <w:szCs w:val="18"/>
          <w:lang w:eastAsia="it-IT"/>
        </w:rPr>
        <w:lastRenderedPageBreak/>
        <w:drawing>
          <wp:inline distT="0" distB="0" distL="0" distR="0">
            <wp:extent cx="4447540" cy="5943600"/>
            <wp:effectExtent l="19050" t="0" r="0" b="0"/>
            <wp:docPr id="9" name="Immagine 9" descr="calefon6 Calentador solar gratis con botellas 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lefon6 Calentador solar gratis con botellas PET"/>
                    <pic:cNvPicPr>
                      <a:picLocks noChangeAspect="1" noChangeArrowheads="1"/>
                    </pic:cNvPicPr>
                  </pic:nvPicPr>
                  <pic:blipFill>
                    <a:blip r:embed="rId16" cstate="print"/>
                    <a:srcRect/>
                    <a:stretch>
                      <a:fillRect/>
                    </a:stretch>
                  </pic:blipFill>
                  <pic:spPr bwMode="auto">
                    <a:xfrm>
                      <a:off x="0" y="0"/>
                      <a:ext cx="4447540" cy="5943600"/>
                    </a:xfrm>
                    <a:prstGeom prst="rect">
                      <a:avLst/>
                    </a:prstGeom>
                    <a:noFill/>
                    <a:ln w="9525">
                      <a:noFill/>
                      <a:miter lim="800000"/>
                      <a:headEnd/>
                      <a:tailEnd/>
                    </a:ln>
                  </pic:spPr>
                </pic:pic>
              </a:graphicData>
            </a:graphic>
          </wp:inline>
        </w:drawing>
      </w:r>
      <w:r>
        <w:rPr>
          <w:rFonts w:ascii="Georgia" w:eastAsia="Times New Roman" w:hAnsi="Georgia" w:cs="Times New Roman"/>
          <w:noProof/>
          <w:color w:val="333333"/>
          <w:sz w:val="18"/>
          <w:szCs w:val="18"/>
          <w:lang w:eastAsia="it-IT"/>
        </w:rPr>
        <w:lastRenderedPageBreak/>
        <w:drawing>
          <wp:inline distT="0" distB="0" distL="0" distR="0">
            <wp:extent cx="4481830" cy="5617845"/>
            <wp:effectExtent l="19050" t="0" r="0" b="0"/>
            <wp:docPr id="10" name="Immagine 10" descr="calefon7 Calentador solar gratis con botellas 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lefon7 Calentador solar gratis con botellas PET"/>
                    <pic:cNvPicPr>
                      <a:picLocks noChangeAspect="1" noChangeArrowheads="1"/>
                    </pic:cNvPicPr>
                  </pic:nvPicPr>
                  <pic:blipFill>
                    <a:blip r:embed="rId17" cstate="print"/>
                    <a:srcRect/>
                    <a:stretch>
                      <a:fillRect/>
                    </a:stretch>
                  </pic:blipFill>
                  <pic:spPr bwMode="auto">
                    <a:xfrm>
                      <a:off x="0" y="0"/>
                      <a:ext cx="4481830" cy="5617845"/>
                    </a:xfrm>
                    <a:prstGeom prst="rect">
                      <a:avLst/>
                    </a:prstGeom>
                    <a:noFill/>
                    <a:ln w="9525">
                      <a:noFill/>
                      <a:miter lim="800000"/>
                      <a:headEnd/>
                      <a:tailEnd/>
                    </a:ln>
                  </pic:spPr>
                </pic:pic>
              </a:graphicData>
            </a:graphic>
          </wp:inline>
        </w:drawing>
      </w:r>
      <w:r>
        <w:rPr>
          <w:rFonts w:ascii="Georgia" w:eastAsia="Times New Roman" w:hAnsi="Georgia" w:cs="Times New Roman"/>
          <w:noProof/>
          <w:color w:val="333333"/>
          <w:sz w:val="18"/>
          <w:szCs w:val="18"/>
          <w:lang w:eastAsia="it-IT"/>
        </w:rPr>
        <w:lastRenderedPageBreak/>
        <w:drawing>
          <wp:inline distT="0" distB="0" distL="0" distR="0">
            <wp:extent cx="4724400" cy="4516755"/>
            <wp:effectExtent l="19050" t="0" r="0" b="0"/>
            <wp:docPr id="11" name="Immagine 11" descr="calefon89 Calentador solar gratis con botellas 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lefon89 Calentador solar gratis con botellas PET"/>
                    <pic:cNvPicPr>
                      <a:picLocks noChangeAspect="1" noChangeArrowheads="1"/>
                    </pic:cNvPicPr>
                  </pic:nvPicPr>
                  <pic:blipFill>
                    <a:blip r:embed="rId18" cstate="print"/>
                    <a:srcRect/>
                    <a:stretch>
                      <a:fillRect/>
                    </a:stretch>
                  </pic:blipFill>
                  <pic:spPr bwMode="auto">
                    <a:xfrm>
                      <a:off x="0" y="0"/>
                      <a:ext cx="4724400" cy="4516755"/>
                    </a:xfrm>
                    <a:prstGeom prst="rect">
                      <a:avLst/>
                    </a:prstGeom>
                    <a:noFill/>
                    <a:ln w="9525">
                      <a:noFill/>
                      <a:miter lim="800000"/>
                      <a:headEnd/>
                      <a:tailEnd/>
                    </a:ln>
                  </pic:spPr>
                </pic:pic>
              </a:graphicData>
            </a:graphic>
          </wp:inline>
        </w:drawing>
      </w:r>
      <w:r>
        <w:rPr>
          <w:rFonts w:ascii="Georgia" w:eastAsia="Times New Roman" w:hAnsi="Georgia" w:cs="Times New Roman"/>
          <w:noProof/>
          <w:color w:val="333333"/>
          <w:sz w:val="18"/>
          <w:szCs w:val="18"/>
          <w:lang w:eastAsia="it-IT"/>
        </w:rPr>
        <w:drawing>
          <wp:inline distT="0" distB="0" distL="0" distR="0">
            <wp:extent cx="4474845" cy="3498215"/>
            <wp:effectExtent l="19050" t="0" r="1905" b="0"/>
            <wp:docPr id="12" name="Immagine 12" descr="calefon10 Calentador solar gratis con botellas 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lefon10 Calentador solar gratis con botellas PET"/>
                    <pic:cNvPicPr>
                      <a:picLocks noChangeAspect="1" noChangeArrowheads="1"/>
                    </pic:cNvPicPr>
                  </pic:nvPicPr>
                  <pic:blipFill>
                    <a:blip r:embed="rId19" cstate="print"/>
                    <a:srcRect/>
                    <a:stretch>
                      <a:fillRect/>
                    </a:stretch>
                  </pic:blipFill>
                  <pic:spPr bwMode="auto">
                    <a:xfrm>
                      <a:off x="0" y="0"/>
                      <a:ext cx="4474845" cy="3498215"/>
                    </a:xfrm>
                    <a:prstGeom prst="rect">
                      <a:avLst/>
                    </a:prstGeom>
                    <a:noFill/>
                    <a:ln w="9525">
                      <a:noFill/>
                      <a:miter lim="800000"/>
                      <a:headEnd/>
                      <a:tailEnd/>
                    </a:ln>
                  </pic:spPr>
                </pic:pic>
              </a:graphicData>
            </a:graphic>
          </wp:inline>
        </w:drawing>
      </w:r>
      <w:r>
        <w:rPr>
          <w:rFonts w:ascii="Georgia" w:eastAsia="Times New Roman" w:hAnsi="Georgia" w:cs="Times New Roman"/>
          <w:noProof/>
          <w:color w:val="333333"/>
          <w:sz w:val="18"/>
          <w:szCs w:val="18"/>
          <w:lang w:eastAsia="it-IT"/>
        </w:rPr>
        <w:lastRenderedPageBreak/>
        <w:drawing>
          <wp:inline distT="0" distB="0" distL="0" distR="0">
            <wp:extent cx="5458460" cy="5036185"/>
            <wp:effectExtent l="19050" t="0" r="8890" b="0"/>
            <wp:docPr id="13" name="Immagine 13" descr="calefon11 Calentador solar gratis con botellas 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lefon11 Calentador solar gratis con botellas PET"/>
                    <pic:cNvPicPr>
                      <a:picLocks noChangeAspect="1" noChangeArrowheads="1"/>
                    </pic:cNvPicPr>
                  </pic:nvPicPr>
                  <pic:blipFill>
                    <a:blip r:embed="rId20" cstate="print"/>
                    <a:srcRect/>
                    <a:stretch>
                      <a:fillRect/>
                    </a:stretch>
                  </pic:blipFill>
                  <pic:spPr bwMode="auto">
                    <a:xfrm>
                      <a:off x="0" y="0"/>
                      <a:ext cx="5458460" cy="5036185"/>
                    </a:xfrm>
                    <a:prstGeom prst="rect">
                      <a:avLst/>
                    </a:prstGeom>
                    <a:noFill/>
                    <a:ln w="9525">
                      <a:noFill/>
                      <a:miter lim="800000"/>
                      <a:headEnd/>
                      <a:tailEnd/>
                    </a:ln>
                  </pic:spPr>
                </pic:pic>
              </a:graphicData>
            </a:graphic>
          </wp:inline>
        </w:drawing>
      </w:r>
    </w:p>
    <w:p w:rsidR="00A80B45" w:rsidRDefault="00A80B45"/>
    <w:sectPr w:rsidR="00A80B45" w:rsidSect="00C84F2F">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137CE"/>
    <w:multiLevelType w:val="multilevel"/>
    <w:tmpl w:val="C860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compat/>
  <w:rsids>
    <w:rsidRoot w:val="006B19A0"/>
    <w:rsid w:val="00205DFB"/>
    <w:rsid w:val="006B19A0"/>
    <w:rsid w:val="007D58FF"/>
    <w:rsid w:val="00802F88"/>
    <w:rsid w:val="00A80B45"/>
    <w:rsid w:val="00C84F2F"/>
    <w:rsid w:val="00FD6C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0B45"/>
  </w:style>
  <w:style w:type="paragraph" w:styleId="Titolo1">
    <w:name w:val="heading 1"/>
    <w:basedOn w:val="Normale"/>
    <w:link w:val="Titolo1Carattere"/>
    <w:uiPriority w:val="9"/>
    <w:qFormat/>
    <w:rsid w:val="00FD6C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FD6CC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6B19A0"/>
    <w:rPr>
      <w:b/>
      <w:bCs/>
    </w:rPr>
  </w:style>
  <w:style w:type="character" w:customStyle="1" w:styleId="Titolo1Carattere">
    <w:name w:val="Titolo 1 Carattere"/>
    <w:basedOn w:val="Carpredefinitoparagrafo"/>
    <w:link w:val="Titolo1"/>
    <w:uiPriority w:val="9"/>
    <w:rsid w:val="00FD6CC1"/>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FD6CC1"/>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FD6CC1"/>
    <w:rPr>
      <w:color w:val="0000FF"/>
      <w:u w:val="single"/>
    </w:rPr>
  </w:style>
  <w:style w:type="character" w:customStyle="1" w:styleId="meta-nav">
    <w:name w:val="meta-nav"/>
    <w:basedOn w:val="Carpredefinitoparagrafo"/>
    <w:rsid w:val="00FD6CC1"/>
  </w:style>
  <w:style w:type="character" w:customStyle="1" w:styleId="apple-converted-space">
    <w:name w:val="apple-converted-space"/>
    <w:basedOn w:val="Carpredefinitoparagrafo"/>
    <w:rsid w:val="00FD6CC1"/>
  </w:style>
  <w:style w:type="character" w:customStyle="1" w:styleId="meta-prep">
    <w:name w:val="meta-prep"/>
    <w:basedOn w:val="Carpredefinitoparagrafo"/>
    <w:rsid w:val="00FD6CC1"/>
  </w:style>
  <w:style w:type="character" w:customStyle="1" w:styleId="entry-date">
    <w:name w:val="entry-date"/>
    <w:basedOn w:val="Carpredefinitoparagrafo"/>
    <w:rsid w:val="00FD6CC1"/>
  </w:style>
  <w:style w:type="character" w:customStyle="1" w:styleId="sep">
    <w:name w:val="sep"/>
    <w:basedOn w:val="Carpredefinitoparagrafo"/>
    <w:rsid w:val="00FD6CC1"/>
  </w:style>
  <w:style w:type="character" w:customStyle="1" w:styleId="author">
    <w:name w:val="author"/>
    <w:basedOn w:val="Carpredefinitoparagrafo"/>
    <w:rsid w:val="00FD6CC1"/>
  </w:style>
  <w:style w:type="paragraph" w:styleId="NormaleWeb">
    <w:name w:val="Normal (Web)"/>
    <w:basedOn w:val="Normale"/>
    <w:uiPriority w:val="99"/>
    <w:semiHidden/>
    <w:unhideWhenUsed/>
    <w:rsid w:val="00FD6CC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FD6CC1"/>
    <w:rPr>
      <w:i/>
      <w:iCs/>
    </w:rPr>
  </w:style>
  <w:style w:type="paragraph" w:styleId="Testofumetto">
    <w:name w:val="Balloon Text"/>
    <w:basedOn w:val="Normale"/>
    <w:link w:val="TestofumettoCarattere"/>
    <w:uiPriority w:val="99"/>
    <w:semiHidden/>
    <w:unhideWhenUsed/>
    <w:rsid w:val="00FD6CC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6C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2995144">
      <w:bodyDiv w:val="1"/>
      <w:marLeft w:val="0"/>
      <w:marRight w:val="0"/>
      <w:marTop w:val="0"/>
      <w:marBottom w:val="0"/>
      <w:divBdr>
        <w:top w:val="none" w:sz="0" w:space="0" w:color="auto"/>
        <w:left w:val="none" w:sz="0" w:space="0" w:color="auto"/>
        <w:bottom w:val="none" w:sz="0" w:space="0" w:color="auto"/>
        <w:right w:val="none" w:sz="0" w:space="0" w:color="auto"/>
      </w:divBdr>
      <w:divsChild>
        <w:div w:id="1713307802">
          <w:marLeft w:val="0"/>
          <w:marRight w:val="0"/>
          <w:marTop w:val="0"/>
          <w:marBottom w:val="0"/>
          <w:divBdr>
            <w:top w:val="none" w:sz="0" w:space="0" w:color="auto"/>
            <w:left w:val="none" w:sz="0" w:space="0" w:color="auto"/>
            <w:bottom w:val="none" w:sz="0" w:space="0" w:color="auto"/>
            <w:right w:val="none" w:sz="0" w:space="0" w:color="auto"/>
          </w:divBdr>
          <w:divsChild>
            <w:div w:id="130438529">
              <w:marLeft w:val="0"/>
              <w:marRight w:val="0"/>
              <w:marTop w:val="0"/>
              <w:marBottom w:val="0"/>
              <w:divBdr>
                <w:top w:val="none" w:sz="0" w:space="0" w:color="auto"/>
                <w:left w:val="none" w:sz="0" w:space="0" w:color="auto"/>
                <w:bottom w:val="none" w:sz="0" w:space="0" w:color="auto"/>
                <w:right w:val="none" w:sz="0" w:space="0" w:color="auto"/>
              </w:divBdr>
              <w:divsChild>
                <w:div w:id="1309750181">
                  <w:marLeft w:val="0"/>
                  <w:marRight w:val="0"/>
                  <w:marTop w:val="0"/>
                  <w:marBottom w:val="0"/>
                  <w:divBdr>
                    <w:top w:val="none" w:sz="0" w:space="0" w:color="auto"/>
                    <w:left w:val="none" w:sz="0" w:space="0" w:color="auto"/>
                    <w:bottom w:val="none" w:sz="0" w:space="0" w:color="auto"/>
                    <w:right w:val="none" w:sz="0" w:space="0" w:color="auto"/>
                  </w:divBdr>
                  <w:divsChild>
                    <w:div w:id="987048471">
                      <w:marLeft w:val="0"/>
                      <w:marRight w:val="0"/>
                      <w:marTop w:val="0"/>
                      <w:marBottom w:val="196"/>
                      <w:divBdr>
                        <w:top w:val="none" w:sz="0" w:space="0" w:color="auto"/>
                        <w:left w:val="none" w:sz="0" w:space="0" w:color="auto"/>
                        <w:bottom w:val="none" w:sz="0" w:space="0" w:color="auto"/>
                        <w:right w:val="none" w:sz="0" w:space="0" w:color="auto"/>
                      </w:divBdr>
                    </w:div>
                    <w:div w:id="1058742706">
                      <w:marLeft w:val="0"/>
                      <w:marRight w:val="0"/>
                      <w:marTop w:val="164"/>
                      <w:marBottom w:val="196"/>
                      <w:divBdr>
                        <w:top w:val="none" w:sz="0" w:space="0" w:color="auto"/>
                        <w:left w:val="none" w:sz="0" w:space="0" w:color="auto"/>
                        <w:bottom w:val="none" w:sz="0" w:space="0" w:color="auto"/>
                        <w:right w:val="none" w:sz="0" w:space="0" w:color="auto"/>
                      </w:divBdr>
                    </w:div>
                  </w:divsChild>
                </w:div>
                <w:div w:id="1873377739">
                  <w:marLeft w:val="0"/>
                  <w:marRight w:val="0"/>
                  <w:marTop w:val="0"/>
                  <w:marBottom w:val="0"/>
                  <w:divBdr>
                    <w:top w:val="none" w:sz="0" w:space="0" w:color="auto"/>
                    <w:left w:val="none" w:sz="0" w:space="0" w:color="auto"/>
                    <w:bottom w:val="none" w:sz="0" w:space="0" w:color="auto"/>
                    <w:right w:val="none" w:sz="0" w:space="0" w:color="auto"/>
                  </w:divBdr>
                  <w:divsChild>
                    <w:div w:id="1547713401">
                      <w:marLeft w:val="0"/>
                      <w:marRight w:val="0"/>
                      <w:marTop w:val="0"/>
                      <w:marBottom w:val="0"/>
                      <w:divBdr>
                        <w:top w:val="none" w:sz="0" w:space="0" w:color="auto"/>
                        <w:left w:val="none" w:sz="0" w:space="0" w:color="auto"/>
                        <w:bottom w:val="none" w:sz="0" w:space="0" w:color="auto"/>
                        <w:right w:val="none" w:sz="0" w:space="0" w:color="auto"/>
                      </w:divBdr>
                    </w:div>
                    <w:div w:id="1359311839">
                      <w:marLeft w:val="13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88009">
          <w:marLeft w:val="0"/>
          <w:marRight w:val="0"/>
          <w:marTop w:val="0"/>
          <w:marBottom w:val="0"/>
          <w:divBdr>
            <w:top w:val="none" w:sz="0" w:space="0" w:color="auto"/>
            <w:left w:val="none" w:sz="0" w:space="0" w:color="auto"/>
            <w:bottom w:val="none" w:sz="0" w:space="0" w:color="auto"/>
            <w:right w:val="none" w:sz="0" w:space="0" w:color="auto"/>
          </w:divBdr>
          <w:divsChild>
            <w:div w:id="1705598165">
              <w:marLeft w:val="0"/>
              <w:marRight w:val="-2618"/>
              <w:marTop w:val="0"/>
              <w:marBottom w:val="0"/>
              <w:divBdr>
                <w:top w:val="none" w:sz="0" w:space="0" w:color="auto"/>
                <w:left w:val="none" w:sz="0" w:space="0" w:color="auto"/>
                <w:bottom w:val="none" w:sz="0" w:space="0" w:color="auto"/>
                <w:right w:val="none" w:sz="0" w:space="0" w:color="auto"/>
              </w:divBdr>
              <w:divsChild>
                <w:div w:id="1111971041">
                  <w:marLeft w:val="218"/>
                  <w:marRight w:val="3055"/>
                  <w:marTop w:val="0"/>
                  <w:marBottom w:val="393"/>
                  <w:divBdr>
                    <w:top w:val="none" w:sz="0" w:space="0" w:color="auto"/>
                    <w:left w:val="none" w:sz="0" w:space="0" w:color="auto"/>
                    <w:bottom w:val="none" w:sz="0" w:space="0" w:color="auto"/>
                    <w:right w:val="none" w:sz="0" w:space="0" w:color="auto"/>
                  </w:divBdr>
                  <w:divsChild>
                    <w:div w:id="2510491">
                      <w:marLeft w:val="0"/>
                      <w:marRight w:val="0"/>
                      <w:marTop w:val="0"/>
                      <w:marBottom w:val="196"/>
                      <w:divBdr>
                        <w:top w:val="none" w:sz="0" w:space="0" w:color="auto"/>
                        <w:left w:val="none" w:sz="0" w:space="0" w:color="auto"/>
                        <w:bottom w:val="none" w:sz="0" w:space="0" w:color="auto"/>
                        <w:right w:val="none" w:sz="0" w:space="0" w:color="auto"/>
                      </w:divBdr>
                      <w:divsChild>
                        <w:div w:id="175005969">
                          <w:marLeft w:val="0"/>
                          <w:marRight w:val="0"/>
                          <w:marTop w:val="0"/>
                          <w:marBottom w:val="0"/>
                          <w:divBdr>
                            <w:top w:val="none" w:sz="0" w:space="0" w:color="auto"/>
                            <w:left w:val="none" w:sz="0" w:space="0" w:color="auto"/>
                            <w:bottom w:val="none" w:sz="0" w:space="0" w:color="auto"/>
                            <w:right w:val="none" w:sz="0" w:space="0" w:color="auto"/>
                          </w:divBdr>
                        </w:div>
                      </w:divsChild>
                    </w:div>
                    <w:div w:id="2093551248">
                      <w:marLeft w:val="0"/>
                      <w:marRight w:val="0"/>
                      <w:marTop w:val="0"/>
                      <w:marBottom w:val="393"/>
                      <w:divBdr>
                        <w:top w:val="none" w:sz="0" w:space="0" w:color="auto"/>
                        <w:left w:val="none" w:sz="0" w:space="0" w:color="auto"/>
                        <w:bottom w:val="none" w:sz="0" w:space="0" w:color="auto"/>
                        <w:right w:val="none" w:sz="0" w:space="0" w:color="auto"/>
                      </w:divBdr>
                      <w:divsChild>
                        <w:div w:id="764109117">
                          <w:marLeft w:val="0"/>
                          <w:marRight w:val="0"/>
                          <w:marTop w:val="0"/>
                          <w:marBottom w:val="0"/>
                          <w:divBdr>
                            <w:top w:val="none" w:sz="0" w:space="0" w:color="auto"/>
                            <w:left w:val="none" w:sz="0" w:space="0" w:color="auto"/>
                            <w:bottom w:val="none" w:sz="0" w:space="0" w:color="auto"/>
                            <w:right w:val="none" w:sz="0" w:space="0" w:color="auto"/>
                          </w:divBdr>
                        </w:div>
                        <w:div w:id="684093024">
                          <w:marLeft w:val="0"/>
                          <w:marRight w:val="0"/>
                          <w:marTop w:val="0"/>
                          <w:marBottom w:val="0"/>
                          <w:divBdr>
                            <w:top w:val="none" w:sz="0" w:space="0" w:color="auto"/>
                            <w:left w:val="none" w:sz="0" w:space="0" w:color="auto"/>
                            <w:bottom w:val="none" w:sz="0" w:space="0" w:color="auto"/>
                            <w:right w:val="none" w:sz="0" w:space="0" w:color="auto"/>
                          </w:divBdr>
                          <w:divsChild>
                            <w:div w:id="787048201">
                              <w:marLeft w:val="0"/>
                              <w:marRight w:val="0"/>
                              <w:marTop w:val="0"/>
                              <w:marBottom w:val="0"/>
                              <w:divBdr>
                                <w:top w:val="none" w:sz="0" w:space="0" w:color="auto"/>
                                <w:left w:val="none" w:sz="0" w:space="0" w:color="auto"/>
                                <w:bottom w:val="none" w:sz="0" w:space="0" w:color="auto"/>
                                <w:right w:val="none" w:sz="0" w:space="0" w:color="auto"/>
                              </w:divBdr>
                              <w:divsChild>
                                <w:div w:id="82380380">
                                  <w:marLeft w:val="0"/>
                                  <w:marRight w:val="0"/>
                                  <w:marTop w:val="0"/>
                                  <w:marBottom w:val="0"/>
                                  <w:divBdr>
                                    <w:top w:val="none" w:sz="0" w:space="0" w:color="auto"/>
                                    <w:left w:val="none" w:sz="0" w:space="0" w:color="auto"/>
                                    <w:bottom w:val="none" w:sz="0" w:space="0" w:color="auto"/>
                                    <w:right w:val="none" w:sz="0" w:space="0" w:color="auto"/>
                                  </w:divBdr>
                                </w:div>
                                <w:div w:id="2136560767">
                                  <w:marLeft w:val="0"/>
                                  <w:marRight w:val="0"/>
                                  <w:marTop w:val="0"/>
                                  <w:marBottom w:val="0"/>
                                  <w:divBdr>
                                    <w:top w:val="none" w:sz="0" w:space="0" w:color="auto"/>
                                    <w:left w:val="none" w:sz="0" w:space="0" w:color="auto"/>
                                    <w:bottom w:val="none" w:sz="0" w:space="0" w:color="auto"/>
                                    <w:right w:val="none" w:sz="0" w:space="0" w:color="auto"/>
                                  </w:divBdr>
                                </w:div>
                              </w:divsChild>
                            </w:div>
                            <w:div w:id="15156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ocosas.com/arq/calentador-solar-gratis-con-botellas-pet/#comments"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armysoftport.wordpress.com/2012/08/26/come-costruire-un-pannello-solare-con-le-bottiglie-di-plastica/"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hyperlink" Target="http://armysoftport.wordpress.com/" TargetMode="Externa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1073</Words>
  <Characters>6122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simo</cp:lastModifiedBy>
  <cp:revision>2</cp:revision>
  <cp:lastPrinted>2014-04-02T13:27:00Z</cp:lastPrinted>
  <dcterms:created xsi:type="dcterms:W3CDTF">2014-04-02T12:34:00Z</dcterms:created>
  <dcterms:modified xsi:type="dcterms:W3CDTF">2014-04-02T13:27:00Z</dcterms:modified>
</cp:coreProperties>
</file>